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6849"/>
        <w:tblW w:w="14299" w:type="dxa"/>
        <w:tblLook w:val="04A0" w:firstRow="1" w:lastRow="0" w:firstColumn="1" w:lastColumn="0" w:noHBand="0" w:noVBand="1"/>
      </w:tblPr>
      <w:tblGrid>
        <w:gridCol w:w="1330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6875BA" w14:paraId="4B026494" w14:textId="77777777" w:rsidTr="006875BA">
        <w:trPr>
          <w:cantSplit/>
          <w:trHeight w:val="3543"/>
        </w:trPr>
        <w:tc>
          <w:tcPr>
            <w:tcW w:w="1330" w:type="dxa"/>
            <w:textDirection w:val="tbRl"/>
            <w:vAlign w:val="center"/>
          </w:tcPr>
          <w:p w14:paraId="60DA3495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2E20357C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24B0AB78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28AED0C5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558BD58E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sz w:val="72"/>
                <w:szCs w:val="72"/>
              </w:rPr>
              <w:t>MUT</w:t>
            </w:r>
          </w:p>
        </w:tc>
        <w:tc>
          <w:tcPr>
            <w:tcW w:w="1179" w:type="dxa"/>
            <w:shd w:val="clear" w:color="auto" w:fill="auto"/>
            <w:textDirection w:val="tbRl"/>
            <w:vAlign w:val="center"/>
          </w:tcPr>
          <w:p w14:paraId="708C8711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color w:val="FFF2CC" w:themeColor="accent4" w:themeTint="33"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5A269940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15D212AE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37235C4D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color w:val="FFF2CC" w:themeColor="accent4" w:themeTint="33"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6298CD90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color w:val="FFF2CC" w:themeColor="accent4" w:themeTint="33"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1B12F41E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color w:val="FFF2CC" w:themeColor="accent4" w:themeTint="33"/>
                <w:sz w:val="72"/>
                <w:szCs w:val="72"/>
              </w:rPr>
              <w:t>MUT</w:t>
            </w:r>
          </w:p>
        </w:tc>
        <w:tc>
          <w:tcPr>
            <w:tcW w:w="1179" w:type="dxa"/>
            <w:textDirection w:val="tbRl"/>
            <w:vAlign w:val="center"/>
          </w:tcPr>
          <w:p w14:paraId="412BDE77" w14:textId="77777777" w:rsidR="006875BA" w:rsidRPr="006875BA" w:rsidRDefault="006875BA" w:rsidP="006875BA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  <w:r w:rsidRPr="006875BA">
              <w:rPr>
                <w:b/>
                <w:bCs/>
                <w:color w:val="FFF2CC" w:themeColor="accent4" w:themeTint="33"/>
                <w:sz w:val="72"/>
                <w:szCs w:val="72"/>
              </w:rPr>
              <w:t>MUT</w:t>
            </w:r>
          </w:p>
        </w:tc>
      </w:tr>
    </w:tbl>
    <w:p w14:paraId="35D96A71" w14:textId="77777777" w:rsidR="006875BA" w:rsidRDefault="006875BA">
      <w:r>
        <w:rPr>
          <w:noProof/>
        </w:rPr>
        <w:drawing>
          <wp:anchor distT="0" distB="0" distL="114300" distR="114300" simplePos="0" relativeHeight="251658239" behindDoc="1" locked="0" layoutInCell="1" allowOverlap="1" wp14:anchorId="507F9FCF" wp14:editId="4B229586">
            <wp:simplePos x="0" y="0"/>
            <wp:positionH relativeFrom="column">
              <wp:posOffset>0</wp:posOffset>
            </wp:positionH>
            <wp:positionV relativeFrom="paragraph">
              <wp:posOffset>-375920</wp:posOffset>
            </wp:positionV>
            <wp:extent cx="9100185" cy="6981825"/>
            <wp:effectExtent l="0" t="0" r="5715" b="9525"/>
            <wp:wrapNone/>
            <wp:docPr id="2" name="Grafik 2" descr="Elefant, Jung, Wasserstelle, Junger Elefant, 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fant, Jung, Wasserstelle, Junger Elefant, Ti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4"/>
                    <a:stretch/>
                  </pic:blipFill>
                  <pic:spPr bwMode="auto">
                    <a:xfrm>
                      <a:off x="0" y="0"/>
                      <a:ext cx="910018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BA56C" wp14:editId="2B35F834">
                <wp:simplePos x="0" y="0"/>
                <wp:positionH relativeFrom="column">
                  <wp:posOffset>689610</wp:posOffset>
                </wp:positionH>
                <wp:positionV relativeFrom="paragraph">
                  <wp:posOffset>-280670</wp:posOffset>
                </wp:positionV>
                <wp:extent cx="8205933" cy="12001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5933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8818BA" w14:textId="77777777" w:rsidR="00341668" w:rsidRPr="00341668" w:rsidRDefault="00341668" w:rsidP="0034166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2CC" w:themeColor="accent4" w:themeTint="33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668">
                              <w:rPr>
                                <w:rFonts w:ascii="Arial Rounded MT Bold" w:hAnsi="Arial Rounded MT Bold"/>
                                <w:color w:val="FFF2CC" w:themeColor="accent4" w:themeTint="33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Mut zum Mitnehmen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A56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4.3pt;margin-top:-22.1pt;width:646.1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" filled="f" stroked="f">
                <v:shadow on="t" type="perspective" color="black" opacity="9830f" origin=",.5" offset="0,25pt" matrix="58982f,,,-12452f"/>
                <v:textbox>
                  <w:txbxContent>
                    <w:p w14:paraId="308818BA" w14:textId="77777777" w:rsidR="00341668" w:rsidRPr="00341668" w:rsidRDefault="00341668" w:rsidP="00341668">
                      <w:pPr>
                        <w:jc w:val="center"/>
                        <w:rPr>
                          <w:rFonts w:ascii="Arial Rounded MT Bold" w:hAnsi="Arial Rounded MT Bold"/>
                          <w:color w:val="FFF2CC" w:themeColor="accent4" w:themeTint="33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668">
                        <w:rPr>
                          <w:rFonts w:ascii="Arial Rounded MT Bold" w:hAnsi="Arial Rounded MT Bold"/>
                          <w:color w:val="FFF2CC" w:themeColor="accent4" w:themeTint="33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Mut zum Mitnehmen</w:t>
                      </w:r>
                    </w:p>
                  </w:txbxContent>
                </v:textbox>
              </v:shape>
            </w:pict>
          </mc:Fallback>
        </mc:AlternateContent>
      </w:r>
    </w:p>
    <w:p w14:paraId="70D5415F" w14:textId="77777777" w:rsidR="006875BA" w:rsidRDefault="006875BA">
      <w:r>
        <w:br w:type="page"/>
      </w:r>
    </w:p>
    <w:tbl>
      <w:tblPr>
        <w:tblStyle w:val="Tabellenraster"/>
        <w:tblpPr w:leftFromText="141" w:rightFromText="141" w:vertAnchor="text" w:horzAnchor="margin" w:tblpY="6849"/>
        <w:tblW w:w="14299" w:type="dxa"/>
        <w:tblLook w:val="04A0" w:firstRow="1" w:lastRow="0" w:firstColumn="1" w:lastColumn="0" w:noHBand="0" w:noVBand="1"/>
      </w:tblPr>
      <w:tblGrid>
        <w:gridCol w:w="1330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E560FA" w:rsidRPr="00E560FA" w14:paraId="25E2B07A" w14:textId="77777777" w:rsidTr="00AE2D0D">
        <w:trPr>
          <w:cantSplit/>
          <w:trHeight w:val="3543"/>
        </w:trPr>
        <w:tc>
          <w:tcPr>
            <w:tcW w:w="1330" w:type="dxa"/>
            <w:textDirection w:val="tbRl"/>
            <w:vAlign w:val="center"/>
          </w:tcPr>
          <w:p w14:paraId="4039CEED" w14:textId="77777777" w:rsidR="006875BA" w:rsidRPr="00E560FA" w:rsidRDefault="006875BA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lastRenderedPageBreak/>
              <w:t>Trau dich! Sei mutig! Kein Übel ist so schlimm, wie die Angst davor.</w:t>
            </w:r>
          </w:p>
        </w:tc>
        <w:tc>
          <w:tcPr>
            <w:tcW w:w="1179" w:type="dxa"/>
            <w:textDirection w:val="tbRl"/>
            <w:vAlign w:val="center"/>
          </w:tcPr>
          <w:p w14:paraId="04C425DB" w14:textId="0F865B7A" w:rsidR="006875BA" w:rsidRPr="00E560FA" w:rsidRDefault="006875BA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>Sei mutig! Und wenn du es nicht bist, dann tue einfach so.</w:t>
            </w:r>
          </w:p>
        </w:tc>
        <w:tc>
          <w:tcPr>
            <w:tcW w:w="1179" w:type="dxa"/>
            <w:textDirection w:val="tbRl"/>
            <w:vAlign w:val="center"/>
          </w:tcPr>
          <w:p w14:paraId="73ECE82B" w14:textId="77777777" w:rsidR="006875BA" w:rsidRPr="00E560FA" w:rsidRDefault="006875BA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 xml:space="preserve">Angst beginnt im Kopf. </w:t>
            </w:r>
          </w:p>
          <w:p w14:paraId="6293C0DD" w14:textId="77777777" w:rsidR="006875BA" w:rsidRPr="00E560FA" w:rsidRDefault="006875BA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>Mut aber auch.</w:t>
            </w:r>
          </w:p>
        </w:tc>
        <w:tc>
          <w:tcPr>
            <w:tcW w:w="1179" w:type="dxa"/>
            <w:textDirection w:val="tbRl"/>
            <w:vAlign w:val="center"/>
          </w:tcPr>
          <w:p w14:paraId="595AD93E" w14:textId="30701403" w:rsidR="006875BA" w:rsidRPr="00E560FA" w:rsidRDefault="006875BA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>Es gehört oft mehr Mut dazu, seine Meinung zu ändern, als ihr treu zu bleiben</w:t>
            </w:r>
            <w:r w:rsidR="00AE2D0D">
              <w:rPr>
                <w:color w:val="000000" w:themeColor="text1"/>
              </w:rPr>
              <w:t>.</w:t>
            </w:r>
          </w:p>
        </w:tc>
        <w:tc>
          <w:tcPr>
            <w:tcW w:w="1179" w:type="dxa"/>
            <w:textDirection w:val="tbRl"/>
            <w:vAlign w:val="center"/>
          </w:tcPr>
          <w:p w14:paraId="0D4CFC23" w14:textId="77777777" w:rsidR="006875BA" w:rsidRPr="00E560FA" w:rsidRDefault="006875BA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 xml:space="preserve">Wenn du etwas wagst, wächst dein Mut. Wenn du zögerst, wächst deine Angst. </w:t>
            </w:r>
          </w:p>
        </w:tc>
        <w:tc>
          <w:tcPr>
            <w:tcW w:w="1179" w:type="dxa"/>
            <w:shd w:val="clear" w:color="auto" w:fill="auto"/>
            <w:textDirection w:val="tbRl"/>
            <w:vAlign w:val="center"/>
          </w:tcPr>
          <w:p w14:paraId="5D7191AC" w14:textId="56BC95E0" w:rsidR="006875BA" w:rsidRPr="00E560FA" w:rsidRDefault="006875BA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>Sei mutig genug, um dich zu verändern</w:t>
            </w:r>
            <w:r w:rsidR="00AE2D0D">
              <w:rPr>
                <w:color w:val="000000" w:themeColor="text1"/>
              </w:rPr>
              <w:t>.</w:t>
            </w:r>
          </w:p>
        </w:tc>
        <w:tc>
          <w:tcPr>
            <w:tcW w:w="1179" w:type="dxa"/>
            <w:textDirection w:val="tbRl"/>
            <w:vAlign w:val="center"/>
          </w:tcPr>
          <w:p w14:paraId="68EE4DD9" w14:textId="77777777" w:rsidR="006875BA" w:rsidRPr="00E560FA" w:rsidRDefault="009B1924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>Mit Mut fangen die schönsten Geschichten an.</w:t>
            </w:r>
          </w:p>
        </w:tc>
        <w:tc>
          <w:tcPr>
            <w:tcW w:w="1179" w:type="dxa"/>
            <w:textDirection w:val="tbRl"/>
            <w:vAlign w:val="center"/>
          </w:tcPr>
          <w:p w14:paraId="192D59EC" w14:textId="5C9B5A86" w:rsidR="006875BA" w:rsidRPr="00E560FA" w:rsidRDefault="009B1924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 xml:space="preserve">Mut steht am Anfang des Handelns, </w:t>
            </w:r>
            <w:r w:rsidR="00AE2D0D">
              <w:rPr>
                <w:color w:val="000000" w:themeColor="text1"/>
              </w:rPr>
              <w:t>d</w:t>
            </w:r>
            <w:r w:rsidRPr="00E560FA">
              <w:rPr>
                <w:color w:val="000000" w:themeColor="text1"/>
              </w:rPr>
              <w:t xml:space="preserve">as Glück am Ende. </w:t>
            </w:r>
          </w:p>
        </w:tc>
        <w:tc>
          <w:tcPr>
            <w:tcW w:w="1179" w:type="dxa"/>
            <w:textDirection w:val="tbRl"/>
            <w:vAlign w:val="center"/>
          </w:tcPr>
          <w:p w14:paraId="7BDF6F46" w14:textId="68CDE95B" w:rsidR="006875BA" w:rsidRPr="00E560FA" w:rsidRDefault="009B1924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>Manchmal zeigt sich der Weg erst, wenn man anfängt ihn zu gehen.</w:t>
            </w:r>
          </w:p>
        </w:tc>
        <w:tc>
          <w:tcPr>
            <w:tcW w:w="1179" w:type="dxa"/>
            <w:textDirection w:val="tbRl"/>
            <w:vAlign w:val="center"/>
          </w:tcPr>
          <w:p w14:paraId="45BCC7A4" w14:textId="3E7E292B" w:rsidR="006875BA" w:rsidRPr="00E560FA" w:rsidRDefault="009B1924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 xml:space="preserve">Mutig zu sein </w:t>
            </w:r>
            <w:proofErr w:type="gramStart"/>
            <w:r w:rsidRPr="00E560FA">
              <w:rPr>
                <w:color w:val="000000" w:themeColor="text1"/>
              </w:rPr>
              <w:t>bedeutet  nicht</w:t>
            </w:r>
            <w:proofErr w:type="gramEnd"/>
            <w:r w:rsidRPr="00E560FA">
              <w:rPr>
                <w:color w:val="000000" w:themeColor="text1"/>
              </w:rPr>
              <w:t>, keine Angst zu haben, sondern es trotzdem zu tun.</w:t>
            </w:r>
          </w:p>
        </w:tc>
        <w:tc>
          <w:tcPr>
            <w:tcW w:w="1179" w:type="dxa"/>
            <w:textDirection w:val="tbRl"/>
            <w:vAlign w:val="center"/>
          </w:tcPr>
          <w:p w14:paraId="7643B81D" w14:textId="77777777" w:rsidR="006875BA" w:rsidRPr="00E560FA" w:rsidRDefault="009B1924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>Jetzt ist die Zeit, um mutig zu sein, etwas Neues zu beginnen und den Zauber des Neuanfangs zu spüren.</w:t>
            </w:r>
          </w:p>
        </w:tc>
        <w:tc>
          <w:tcPr>
            <w:tcW w:w="1179" w:type="dxa"/>
            <w:textDirection w:val="tbRl"/>
            <w:vAlign w:val="center"/>
          </w:tcPr>
          <w:p w14:paraId="1EFB3310" w14:textId="77777777" w:rsidR="006875BA" w:rsidRPr="00E560FA" w:rsidRDefault="00E560FA" w:rsidP="00AE2D0D">
            <w:pPr>
              <w:ind w:left="113" w:right="113"/>
              <w:jc w:val="center"/>
              <w:rPr>
                <w:color w:val="000000" w:themeColor="text1"/>
              </w:rPr>
            </w:pPr>
            <w:r w:rsidRPr="00E560FA">
              <w:rPr>
                <w:color w:val="000000" w:themeColor="text1"/>
              </w:rPr>
              <w:t>Mut ist der Zauber, der Träume Wirklichkeit werden lässt.</w:t>
            </w:r>
          </w:p>
        </w:tc>
      </w:tr>
    </w:tbl>
    <w:p w14:paraId="0498ECA0" w14:textId="77777777" w:rsidR="006875BA" w:rsidRDefault="006875BA" w:rsidP="006875BA"/>
    <w:p w14:paraId="79BA615B" w14:textId="77777777" w:rsidR="00DD2F8E" w:rsidRDefault="00DD2F8E"/>
    <w:sectPr w:rsidR="00DD2F8E" w:rsidSect="0034166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172B" w14:textId="77777777" w:rsidR="00341668" w:rsidRDefault="00341668" w:rsidP="00341668">
      <w:pPr>
        <w:spacing w:after="0" w:line="240" w:lineRule="auto"/>
      </w:pPr>
      <w:r>
        <w:separator/>
      </w:r>
    </w:p>
  </w:endnote>
  <w:endnote w:type="continuationSeparator" w:id="0">
    <w:p w14:paraId="143D8D40" w14:textId="77777777" w:rsidR="00341668" w:rsidRDefault="00341668" w:rsidP="0034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AAE3" w14:textId="77777777" w:rsidR="00341668" w:rsidRDefault="00341668" w:rsidP="00341668">
      <w:pPr>
        <w:spacing w:after="0" w:line="240" w:lineRule="auto"/>
      </w:pPr>
      <w:r>
        <w:separator/>
      </w:r>
    </w:p>
  </w:footnote>
  <w:footnote w:type="continuationSeparator" w:id="0">
    <w:p w14:paraId="5B8EC011" w14:textId="77777777" w:rsidR="00341668" w:rsidRDefault="00341668" w:rsidP="00341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68"/>
    <w:rsid w:val="00341668"/>
    <w:rsid w:val="006875BA"/>
    <w:rsid w:val="009B1924"/>
    <w:rsid w:val="00AE2D0D"/>
    <w:rsid w:val="00B05652"/>
    <w:rsid w:val="00CE2C74"/>
    <w:rsid w:val="00DD2F8E"/>
    <w:rsid w:val="00E5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5D38"/>
  <w15:chartTrackingRefBased/>
  <w15:docId w15:val="{9E510E37-87E0-4405-BDE9-6948C90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668"/>
  </w:style>
  <w:style w:type="paragraph" w:styleId="Fuzeile">
    <w:name w:val="footer"/>
    <w:basedOn w:val="Standard"/>
    <w:link w:val="FuzeileZchn"/>
    <w:uiPriority w:val="99"/>
    <w:unhideWhenUsed/>
    <w:rsid w:val="0034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Payerl</dc:creator>
  <cp:keywords/>
  <dc:description/>
  <cp:lastModifiedBy>Britta Ungermanns</cp:lastModifiedBy>
  <cp:revision>3</cp:revision>
  <dcterms:created xsi:type="dcterms:W3CDTF">2019-12-02T11:46:00Z</dcterms:created>
  <dcterms:modified xsi:type="dcterms:W3CDTF">2021-06-23T10:21:00Z</dcterms:modified>
</cp:coreProperties>
</file>